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A305" w14:textId="62E7B441" w:rsidR="009848EA" w:rsidRPr="00FE539F" w:rsidRDefault="00FE539F" w:rsidP="00FE539F">
      <w:pPr>
        <w:jc w:val="righ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FE539F">
        <w:rPr>
          <w:i/>
          <w:iCs/>
        </w:rPr>
        <w:t>Norsjö 202</w:t>
      </w:r>
      <w:r w:rsidR="003666C6">
        <w:rPr>
          <w:i/>
          <w:iCs/>
        </w:rPr>
        <w:t>5-</w:t>
      </w:r>
      <w:r w:rsidR="00763701">
        <w:rPr>
          <w:i/>
          <w:iCs/>
        </w:rPr>
        <w:t>10-06</w:t>
      </w:r>
    </w:p>
    <w:p w14:paraId="0C87B513" w14:textId="383339A4" w:rsidR="00763701" w:rsidRDefault="00E03D31" w:rsidP="00763701">
      <w:pPr>
        <w:spacing w:after="0"/>
      </w:pPr>
      <w:r>
        <w:rPr>
          <w:rFonts w:cstheme="minorHAnsi"/>
          <w:b/>
          <w:bCs/>
          <w:sz w:val="48"/>
          <w:szCs w:val="48"/>
        </w:rPr>
        <w:t>Motion</w:t>
      </w:r>
    </w:p>
    <w:p w14:paraId="7ABADC5F" w14:textId="77777777" w:rsidR="00763701" w:rsidRPr="00763701" w:rsidRDefault="00763701" w:rsidP="00763701">
      <w:pPr>
        <w:spacing w:after="0"/>
        <w:rPr>
          <w:b/>
          <w:bCs/>
          <w:sz w:val="32"/>
          <w:szCs w:val="32"/>
        </w:rPr>
      </w:pPr>
    </w:p>
    <w:p w14:paraId="4D3A5CE3" w14:textId="77777777" w:rsidR="00763701" w:rsidRPr="00763701" w:rsidRDefault="00763701" w:rsidP="00763701">
      <w:pPr>
        <w:spacing w:after="0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5B4680">
        <w:rPr>
          <w:rFonts w:ascii="Arial" w:eastAsia="Arial" w:hAnsi="Arial" w:cs="Arial"/>
          <w:b/>
          <w:bCs/>
          <w:sz w:val="32"/>
          <w:szCs w:val="32"/>
        </w:rPr>
        <w:t>Införande av kombinationstjänster för sjuksköterskor i Norsjö kommun</w:t>
      </w:r>
    </w:p>
    <w:p w14:paraId="530A5924" w14:textId="77777777" w:rsidR="00763701" w:rsidRPr="005B4680" w:rsidRDefault="00763701" w:rsidP="00763701">
      <w:pPr>
        <w:spacing w:after="0"/>
        <w:jc w:val="both"/>
        <w:rPr>
          <w:rFonts w:ascii="Arial" w:eastAsia="Arial" w:hAnsi="Arial" w:cs="Arial"/>
          <w:b/>
          <w:bCs/>
        </w:rPr>
      </w:pPr>
      <w:r w:rsidRPr="005B4680">
        <w:rPr>
          <w:rFonts w:ascii="Arial" w:eastAsia="Arial" w:hAnsi="Arial" w:cs="Arial"/>
          <w:b/>
          <w:bCs/>
        </w:rPr>
        <w:t xml:space="preserve"> </w:t>
      </w:r>
    </w:p>
    <w:p w14:paraId="4F0A8A67" w14:textId="77777777" w:rsidR="00763701" w:rsidRPr="00763701" w:rsidRDefault="00763701" w:rsidP="00763701">
      <w:pPr>
        <w:spacing w:after="0"/>
        <w:rPr>
          <w:rFonts w:eastAsia="Arial" w:cstheme="minorHAnsi"/>
        </w:rPr>
      </w:pPr>
      <w:r w:rsidRPr="005B4680">
        <w:rPr>
          <w:rFonts w:eastAsia="Arial" w:cstheme="minorHAnsi"/>
        </w:rPr>
        <w:t>Norsjö kommun står inför stora utmaningar vad gäller kompetensförsörjning inom vård och omsorg. Bristen på sjuksköterskor är påtaglig</w:t>
      </w:r>
      <w:r w:rsidRPr="00763701">
        <w:rPr>
          <w:rFonts w:eastAsia="Arial" w:cstheme="minorHAnsi"/>
        </w:rPr>
        <w:t>,</w:t>
      </w:r>
      <w:r w:rsidRPr="005B4680">
        <w:rPr>
          <w:rFonts w:eastAsia="Arial" w:cstheme="minorHAnsi"/>
        </w:rPr>
        <w:t xml:space="preserve"> </w:t>
      </w:r>
      <w:r w:rsidRPr="00763701">
        <w:rPr>
          <w:rFonts w:eastAsia="Arial" w:cstheme="minorHAnsi"/>
        </w:rPr>
        <w:t xml:space="preserve">trots innovativa försök att rekrytera personal, </w:t>
      </w:r>
      <w:r w:rsidRPr="005B4680">
        <w:rPr>
          <w:rFonts w:eastAsia="Arial" w:cstheme="minorHAnsi"/>
        </w:rPr>
        <w:t xml:space="preserve">och förväntas öka i takt med att fler medborgare blir äldre och vårdbehoven växer. </w:t>
      </w:r>
    </w:p>
    <w:p w14:paraId="626C6077" w14:textId="77777777" w:rsidR="00763701" w:rsidRPr="005B4680" w:rsidRDefault="00763701" w:rsidP="00763701">
      <w:pPr>
        <w:spacing w:after="0"/>
        <w:rPr>
          <w:rFonts w:eastAsia="Arial" w:cstheme="minorHAnsi"/>
        </w:rPr>
      </w:pPr>
    </w:p>
    <w:p w14:paraId="72BDA745" w14:textId="77777777" w:rsidR="00763701" w:rsidRPr="00763701" w:rsidRDefault="00763701" w:rsidP="00763701">
      <w:pPr>
        <w:spacing w:after="0"/>
        <w:rPr>
          <w:rFonts w:eastAsia="Arial" w:cstheme="minorHAnsi"/>
        </w:rPr>
      </w:pPr>
      <w:r w:rsidRPr="005B4680">
        <w:rPr>
          <w:rFonts w:eastAsia="Arial" w:cstheme="minorHAnsi"/>
        </w:rPr>
        <w:t xml:space="preserve">Ett sätt att öka attraktiviteten för sjuksköterskeyrket i kommunen </w:t>
      </w:r>
      <w:r w:rsidRPr="00763701">
        <w:rPr>
          <w:rFonts w:eastAsia="Arial" w:cstheme="minorHAnsi"/>
        </w:rPr>
        <w:t xml:space="preserve">kan vara </w:t>
      </w:r>
      <w:r w:rsidRPr="005B4680">
        <w:rPr>
          <w:rFonts w:eastAsia="Arial" w:cstheme="minorHAnsi"/>
        </w:rPr>
        <w:t xml:space="preserve">att erbjuda kombinationstjänster, där anställningen är gemensam mellan kommunen och annan vårdgivare, </w:t>
      </w:r>
      <w:r w:rsidRPr="00763701">
        <w:rPr>
          <w:rFonts w:eastAsia="Arial" w:cstheme="minorHAnsi"/>
        </w:rPr>
        <w:t xml:space="preserve">i detta fallet Region Västerbotten. </w:t>
      </w:r>
      <w:r w:rsidRPr="005B4680">
        <w:rPr>
          <w:rFonts w:eastAsia="Arial" w:cstheme="minorHAnsi"/>
        </w:rPr>
        <w:t>Kombinationstjänster innebär att en sjuksköterska arbetar under samma anställning</w:t>
      </w:r>
      <w:r w:rsidRPr="00763701">
        <w:rPr>
          <w:rFonts w:eastAsia="Arial" w:cstheme="minorHAnsi"/>
        </w:rPr>
        <w:t xml:space="preserve"> men</w:t>
      </w:r>
      <w:r w:rsidRPr="005B4680">
        <w:rPr>
          <w:rFonts w:eastAsia="Arial" w:cstheme="minorHAnsi"/>
        </w:rPr>
        <w:t xml:space="preserve"> på olika arbetsplatser</w:t>
      </w:r>
      <w:r w:rsidRPr="00763701">
        <w:rPr>
          <w:rFonts w:eastAsia="Arial" w:cstheme="minorHAnsi"/>
        </w:rPr>
        <w:t xml:space="preserve">. </w:t>
      </w:r>
      <w:r w:rsidRPr="005B4680">
        <w:rPr>
          <w:rFonts w:eastAsia="Arial" w:cstheme="minorHAnsi"/>
        </w:rPr>
        <w:t>Syftet är att skapa variation, kompetensutveckling, bättre samarbete mellan kommunal och regional vård samt ökade möjligheter för sjuksköterskor att växla miljö, vilket kan minska slitaget och öka kvarhållning.</w:t>
      </w:r>
    </w:p>
    <w:p w14:paraId="70C6ED70" w14:textId="77777777" w:rsidR="00763701" w:rsidRPr="00763701" w:rsidRDefault="00763701" w:rsidP="00763701">
      <w:pPr>
        <w:spacing w:after="0"/>
        <w:rPr>
          <w:rFonts w:eastAsia="Arial" w:cstheme="minorHAnsi"/>
        </w:rPr>
      </w:pPr>
      <w:r w:rsidRPr="005B4680">
        <w:rPr>
          <w:rFonts w:eastAsia="Arial" w:cstheme="minorHAnsi"/>
        </w:rPr>
        <w:br/>
        <w:t>Variation i arbetsuppgifter och miljö kan göra tjänsten mer lockande, särskilt för dem som vill utvecklas</w:t>
      </w:r>
      <w:r w:rsidRPr="00763701">
        <w:rPr>
          <w:rFonts w:eastAsia="Arial" w:cstheme="minorHAnsi"/>
        </w:rPr>
        <w:t xml:space="preserve">. </w:t>
      </w:r>
      <w:r w:rsidRPr="005B4680">
        <w:rPr>
          <w:rFonts w:eastAsia="Arial" w:cstheme="minorHAnsi"/>
        </w:rPr>
        <w:t xml:space="preserve">Rotation mellan olika delar av vården gör </w:t>
      </w:r>
      <w:r w:rsidRPr="00763701">
        <w:rPr>
          <w:rFonts w:eastAsia="Arial" w:cstheme="minorHAnsi"/>
        </w:rPr>
        <w:t xml:space="preserve">också </w:t>
      </w:r>
      <w:r w:rsidRPr="005B4680">
        <w:rPr>
          <w:rFonts w:eastAsia="Arial" w:cstheme="minorHAnsi"/>
        </w:rPr>
        <w:t>att sjuksköterskor får bredare erfarenhet och kompetens, vilket stärker kvaliteten i hela vårdkedjan.</w:t>
      </w:r>
      <w:r w:rsidRPr="00763701">
        <w:rPr>
          <w:rFonts w:eastAsia="Arial" w:cstheme="minorHAnsi"/>
        </w:rPr>
        <w:t xml:space="preserve"> </w:t>
      </w:r>
      <w:r w:rsidRPr="005B4680">
        <w:rPr>
          <w:rFonts w:eastAsia="Arial" w:cstheme="minorHAnsi"/>
        </w:rPr>
        <w:t>Variation</w:t>
      </w:r>
      <w:r w:rsidRPr="00763701">
        <w:rPr>
          <w:rFonts w:eastAsia="Arial" w:cstheme="minorHAnsi"/>
        </w:rPr>
        <w:t>en</w:t>
      </w:r>
      <w:r w:rsidRPr="005B4680">
        <w:rPr>
          <w:rFonts w:eastAsia="Arial" w:cstheme="minorHAnsi"/>
        </w:rPr>
        <w:t xml:space="preserve"> kan bidra till bättre arbetsbelastning och </w:t>
      </w:r>
      <w:r w:rsidRPr="00763701">
        <w:rPr>
          <w:rFonts w:eastAsia="Arial" w:cstheme="minorHAnsi"/>
        </w:rPr>
        <w:t xml:space="preserve">psykisk </w:t>
      </w:r>
      <w:r w:rsidRPr="005B4680">
        <w:rPr>
          <w:rFonts w:eastAsia="Arial" w:cstheme="minorHAnsi"/>
        </w:rPr>
        <w:t>hälsa.</w:t>
      </w:r>
    </w:p>
    <w:p w14:paraId="1A8FC6C5" w14:textId="77777777" w:rsidR="00763701" w:rsidRPr="00763701" w:rsidRDefault="00763701" w:rsidP="00763701">
      <w:pPr>
        <w:spacing w:after="0"/>
        <w:rPr>
          <w:rFonts w:eastAsia="Arial" w:cstheme="minorHAnsi"/>
        </w:rPr>
      </w:pPr>
    </w:p>
    <w:p w14:paraId="18C92865" w14:textId="77777777" w:rsidR="00763701" w:rsidRPr="00763701" w:rsidRDefault="00763701" w:rsidP="00763701">
      <w:pPr>
        <w:spacing w:after="0"/>
        <w:rPr>
          <w:rFonts w:eastAsia="Arial" w:cstheme="minorHAnsi"/>
        </w:rPr>
      </w:pPr>
      <w:r w:rsidRPr="00763701">
        <w:rPr>
          <w:rFonts w:eastAsia="Arial" w:cstheme="minorHAnsi"/>
        </w:rPr>
        <w:t>Det positiva effekterna för kommunen är m</w:t>
      </w:r>
      <w:r w:rsidRPr="005B4680">
        <w:rPr>
          <w:rFonts w:eastAsia="Arial" w:cstheme="minorHAnsi"/>
        </w:rPr>
        <w:t>inska</w:t>
      </w:r>
      <w:r w:rsidRPr="00763701">
        <w:rPr>
          <w:rFonts w:eastAsia="Arial" w:cstheme="minorHAnsi"/>
        </w:rPr>
        <w:t>t</w:t>
      </w:r>
      <w:r w:rsidRPr="005B4680">
        <w:rPr>
          <w:rFonts w:eastAsia="Arial" w:cstheme="minorHAnsi"/>
        </w:rPr>
        <w:t xml:space="preserve"> beroende av </w:t>
      </w:r>
      <w:r w:rsidRPr="00763701">
        <w:rPr>
          <w:rFonts w:eastAsia="Arial" w:cstheme="minorHAnsi"/>
        </w:rPr>
        <w:t xml:space="preserve">kostsamma </w:t>
      </w:r>
      <w:r w:rsidRPr="005B4680">
        <w:rPr>
          <w:rFonts w:eastAsia="Arial" w:cstheme="minorHAnsi"/>
        </w:rPr>
        <w:t xml:space="preserve">hyrsjuksköterskor </w:t>
      </w:r>
      <w:r w:rsidRPr="00763701">
        <w:rPr>
          <w:rFonts w:eastAsia="Arial" w:cstheme="minorHAnsi"/>
        </w:rPr>
        <w:t xml:space="preserve">och att </w:t>
      </w:r>
      <w:r w:rsidRPr="005B4680">
        <w:rPr>
          <w:rFonts w:eastAsia="Arial" w:cstheme="minorHAnsi"/>
        </w:rPr>
        <w:t>kommunen kan erbjuda mer intressanta fasta tjänster.</w:t>
      </w:r>
      <w:r w:rsidRPr="00763701">
        <w:rPr>
          <w:rFonts w:eastAsia="Arial" w:cstheme="minorHAnsi"/>
        </w:rPr>
        <w:t xml:space="preserve"> </w:t>
      </w:r>
      <w:r w:rsidRPr="005B4680">
        <w:rPr>
          <w:rFonts w:eastAsia="Arial" w:cstheme="minorHAnsi"/>
        </w:rPr>
        <w:t xml:space="preserve">Möjlighet till gemensam planering och samordning mellan kommunen och regionen, kan </w:t>
      </w:r>
      <w:r w:rsidRPr="00763701">
        <w:rPr>
          <w:rFonts w:eastAsia="Arial" w:cstheme="minorHAnsi"/>
        </w:rPr>
        <w:t xml:space="preserve">också </w:t>
      </w:r>
      <w:r w:rsidRPr="005B4680">
        <w:rPr>
          <w:rFonts w:eastAsia="Arial" w:cstheme="minorHAnsi"/>
        </w:rPr>
        <w:t>leda till effektivare resursanvändning.</w:t>
      </w:r>
    </w:p>
    <w:p w14:paraId="781F6056" w14:textId="77777777" w:rsidR="00763701" w:rsidRPr="00763701" w:rsidRDefault="00763701" w:rsidP="00763701">
      <w:pPr>
        <w:spacing w:after="0"/>
        <w:rPr>
          <w:rFonts w:eastAsia="Arial" w:cstheme="minorHAnsi"/>
        </w:rPr>
      </w:pPr>
    </w:p>
    <w:p w14:paraId="66BFC58A" w14:textId="7D7E55D0" w:rsidR="00763701" w:rsidRPr="00763701" w:rsidRDefault="00763701" w:rsidP="00763701">
      <w:pPr>
        <w:spacing w:after="0"/>
        <w:rPr>
          <w:rFonts w:eastAsia="Arial" w:cstheme="minorHAnsi"/>
        </w:rPr>
      </w:pPr>
      <w:r w:rsidRPr="005B4680">
        <w:rPr>
          <w:rFonts w:eastAsia="Arial" w:cstheme="minorHAnsi"/>
        </w:rPr>
        <w:t xml:space="preserve">Kombinationstjänster </w:t>
      </w:r>
      <w:r w:rsidRPr="00763701">
        <w:rPr>
          <w:rFonts w:eastAsia="Arial" w:cstheme="minorHAnsi"/>
        </w:rPr>
        <w:t>har</w:t>
      </w:r>
      <w:r w:rsidRPr="005B4680">
        <w:rPr>
          <w:rFonts w:eastAsia="Arial" w:cstheme="minorHAnsi"/>
        </w:rPr>
        <w:t xml:space="preserve"> pröva</w:t>
      </w:r>
      <w:r w:rsidRPr="00763701">
        <w:rPr>
          <w:rFonts w:eastAsia="Arial" w:cstheme="minorHAnsi"/>
        </w:rPr>
        <w:t>t</w:t>
      </w:r>
      <w:r w:rsidRPr="005B4680">
        <w:rPr>
          <w:rFonts w:eastAsia="Arial" w:cstheme="minorHAnsi"/>
        </w:rPr>
        <w:t xml:space="preserve">s med goda resultat på </w:t>
      </w:r>
      <w:r w:rsidR="00F05280">
        <w:rPr>
          <w:rFonts w:eastAsia="Arial" w:cstheme="minorHAnsi"/>
        </w:rPr>
        <w:t>andra</w:t>
      </w:r>
      <w:r w:rsidRPr="005B4680">
        <w:rPr>
          <w:rFonts w:eastAsia="Arial" w:cstheme="minorHAnsi"/>
        </w:rPr>
        <w:t xml:space="preserve"> håll. Fagersta kommun och Region Västmanland har infört kombinationstjänster där sjuksköterskorna roterar mellan kommunal hälso- och sjukvård, hemsjukvård och regionens vårdavdelningar</w:t>
      </w:r>
      <w:r w:rsidRPr="00763701">
        <w:rPr>
          <w:rFonts w:eastAsia="Arial" w:cstheme="minorHAnsi"/>
        </w:rPr>
        <w:t xml:space="preserve">. </w:t>
      </w:r>
      <w:r w:rsidRPr="005B4680">
        <w:rPr>
          <w:rFonts w:eastAsia="Arial" w:cstheme="minorHAnsi"/>
        </w:rPr>
        <w:t xml:space="preserve">Erfarenheterna från Fagersta visar att det blivit ett attraktivt erbjudande med flera sökande till dessa kombinationstjänster. </w:t>
      </w:r>
      <w:r w:rsidR="00F05280" w:rsidRPr="00F05280">
        <w:rPr>
          <w:rFonts w:eastAsia="Arial" w:cstheme="minorHAnsi"/>
        </w:rPr>
        <w:t xml:space="preserve">Samarbetet syftar </w:t>
      </w:r>
      <w:r w:rsidR="00F05280">
        <w:rPr>
          <w:rFonts w:eastAsia="Arial" w:cstheme="minorHAnsi"/>
        </w:rPr>
        <w:t xml:space="preserve">också </w:t>
      </w:r>
      <w:r w:rsidR="00F05280" w:rsidRPr="00F05280">
        <w:rPr>
          <w:rFonts w:eastAsia="Arial" w:cstheme="minorHAnsi"/>
        </w:rPr>
        <w:t>till att skapa en mer sammanhållen och patientcentrerad vård</w:t>
      </w:r>
      <w:r w:rsidR="00F05280" w:rsidRPr="00F05280">
        <w:rPr>
          <w:rFonts w:eastAsia="Arial" w:cstheme="minorHAnsi"/>
          <w:b/>
          <w:bCs/>
        </w:rPr>
        <w:t>.</w:t>
      </w:r>
    </w:p>
    <w:p w14:paraId="660A3A8A" w14:textId="77777777" w:rsidR="00763701" w:rsidRPr="00763701" w:rsidRDefault="00763701" w:rsidP="00763701">
      <w:pPr>
        <w:spacing w:after="0"/>
        <w:rPr>
          <w:rFonts w:eastAsia="Arial" w:cstheme="minorHAnsi"/>
        </w:rPr>
      </w:pPr>
    </w:p>
    <w:p w14:paraId="3174A031" w14:textId="77777777" w:rsidR="00763701" w:rsidRPr="00763701" w:rsidRDefault="00763701" w:rsidP="00763701">
      <w:pPr>
        <w:spacing w:after="0"/>
        <w:rPr>
          <w:rFonts w:eastAsia="Arial" w:cstheme="minorHAnsi"/>
          <w:sz w:val="12"/>
          <w:szCs w:val="12"/>
        </w:rPr>
      </w:pPr>
    </w:p>
    <w:p w14:paraId="62324C65" w14:textId="77777777" w:rsidR="00763701" w:rsidRPr="00763701" w:rsidRDefault="00763701" w:rsidP="00763701">
      <w:pPr>
        <w:spacing w:after="0"/>
        <w:rPr>
          <w:rFonts w:eastAsia="Arial" w:cstheme="minorHAnsi"/>
          <w:b/>
        </w:rPr>
      </w:pPr>
      <w:r w:rsidRPr="00763701">
        <w:rPr>
          <w:rFonts w:eastAsia="Arial" w:cstheme="minorHAnsi"/>
          <w:b/>
        </w:rPr>
        <w:t>Mot denna bakgrund föreslår Moderaterna att kommunfullmäktige beslutar:</w:t>
      </w:r>
    </w:p>
    <w:p w14:paraId="3EA99B4E" w14:textId="77777777" w:rsidR="00763701" w:rsidRPr="00763701" w:rsidRDefault="00763701" w:rsidP="00763701">
      <w:pPr>
        <w:spacing w:after="0"/>
        <w:rPr>
          <w:rFonts w:eastAsia="Arial" w:cstheme="minorHAnsi"/>
          <w:b/>
          <w:sz w:val="12"/>
          <w:szCs w:val="12"/>
        </w:rPr>
      </w:pPr>
    </w:p>
    <w:p w14:paraId="0BB7C64C" w14:textId="77777777" w:rsidR="00763701" w:rsidRPr="005B4680" w:rsidRDefault="00763701" w:rsidP="00763701">
      <w:pPr>
        <w:spacing w:after="0"/>
        <w:rPr>
          <w:rFonts w:eastAsia="Arial" w:cstheme="minorHAnsi"/>
          <w:b/>
        </w:rPr>
      </w:pPr>
      <w:r w:rsidRPr="00763701">
        <w:rPr>
          <w:rFonts w:eastAsia="Arial" w:cstheme="minorHAnsi"/>
          <w:b/>
        </w:rPr>
        <w:t xml:space="preserve">Att </w:t>
      </w:r>
      <w:r w:rsidRPr="00763701">
        <w:rPr>
          <w:rFonts w:eastAsia="Arial" w:cstheme="minorHAnsi"/>
        </w:rPr>
        <w:t>Norsjö kommun</w:t>
      </w:r>
      <w:r w:rsidRPr="005B4680">
        <w:rPr>
          <w:rFonts w:eastAsia="Arial" w:cstheme="minorHAnsi"/>
        </w:rPr>
        <w:t xml:space="preserve"> inleder dialog med Region Västerbotten för att pröva samarbetsmodeller för kombinationstjänster och identifiera möjliga pilotverksamheter inom kommunen där kombinationstjänster rimligtvis kan införas.</w:t>
      </w:r>
    </w:p>
    <w:p w14:paraId="243F059D" w14:textId="77777777" w:rsidR="00763701" w:rsidRPr="00763701" w:rsidRDefault="00763701" w:rsidP="00763701">
      <w:pPr>
        <w:spacing w:after="0"/>
        <w:rPr>
          <w:rFonts w:eastAsia="Arial" w:cstheme="minorHAnsi"/>
        </w:rPr>
      </w:pPr>
    </w:p>
    <w:p w14:paraId="48BC3F43" w14:textId="77777777" w:rsidR="00A0203E" w:rsidRDefault="00A0203E" w:rsidP="003666C6">
      <w:pPr>
        <w:spacing w:after="0"/>
      </w:pPr>
    </w:p>
    <w:p w14:paraId="7078B6C7" w14:textId="77777777" w:rsidR="00A0203E" w:rsidRDefault="00A0203E" w:rsidP="003666C6">
      <w:pPr>
        <w:spacing w:after="0"/>
      </w:pPr>
    </w:p>
    <w:p w14:paraId="0747C034" w14:textId="6F22542C" w:rsidR="00A0203E" w:rsidRPr="00A0203E" w:rsidRDefault="00A0203E" w:rsidP="003666C6">
      <w:pPr>
        <w:spacing w:after="0"/>
        <w:rPr>
          <w:b/>
          <w:bCs/>
        </w:rPr>
      </w:pPr>
      <w:r w:rsidRPr="00A0203E">
        <w:rPr>
          <w:b/>
          <w:bCs/>
        </w:rPr>
        <w:t>Håkan Jansson</w:t>
      </w:r>
      <w:r w:rsidRPr="00A0203E">
        <w:rPr>
          <w:b/>
          <w:bCs/>
        </w:rPr>
        <w:tab/>
        <w:t>Charlotta Jansson Enquist</w:t>
      </w:r>
    </w:p>
    <w:p w14:paraId="7F4004F7" w14:textId="72AEF95B" w:rsidR="00FE539F" w:rsidRPr="00763701" w:rsidRDefault="00A0203E" w:rsidP="00763701">
      <w:pPr>
        <w:spacing w:after="0"/>
      </w:pPr>
      <w:r>
        <w:t>Moderaterna</w:t>
      </w:r>
      <w:r>
        <w:tab/>
      </w:r>
      <w:r>
        <w:tab/>
      </w:r>
      <w:proofErr w:type="spellStart"/>
      <w:r>
        <w:t>Moderaterna</w:t>
      </w:r>
      <w:proofErr w:type="spellEnd"/>
    </w:p>
    <w:sectPr w:rsidR="00FE539F" w:rsidRPr="007637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0B5B" w14:textId="77777777" w:rsidR="007F2DD7" w:rsidRDefault="007F2DD7" w:rsidP="00FE539F">
      <w:pPr>
        <w:spacing w:after="0" w:line="240" w:lineRule="auto"/>
      </w:pPr>
      <w:r>
        <w:separator/>
      </w:r>
    </w:p>
  </w:endnote>
  <w:endnote w:type="continuationSeparator" w:id="0">
    <w:p w14:paraId="2983D914" w14:textId="77777777" w:rsidR="007F2DD7" w:rsidRDefault="007F2DD7" w:rsidP="00FE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51B6" w14:textId="77777777" w:rsidR="007F2DD7" w:rsidRDefault="007F2DD7" w:rsidP="00FE539F">
      <w:pPr>
        <w:spacing w:after="0" w:line="240" w:lineRule="auto"/>
      </w:pPr>
      <w:r>
        <w:separator/>
      </w:r>
    </w:p>
  </w:footnote>
  <w:footnote w:type="continuationSeparator" w:id="0">
    <w:p w14:paraId="0B26776A" w14:textId="77777777" w:rsidR="007F2DD7" w:rsidRDefault="007F2DD7" w:rsidP="00FE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2411" w14:textId="7223A77A" w:rsidR="00FE539F" w:rsidRDefault="00FE539F" w:rsidP="00FE539F">
    <w:pPr>
      <w:pStyle w:val="Sidhuvud"/>
      <w:jc w:val="right"/>
    </w:pPr>
    <w:r>
      <w:rPr>
        <w:noProof/>
      </w:rPr>
      <w:drawing>
        <wp:inline distT="0" distB="0" distL="0" distR="0" wp14:anchorId="51472785" wp14:editId="614601D0">
          <wp:extent cx="815184" cy="814554"/>
          <wp:effectExtent l="0" t="0" r="4445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682" cy="834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CF6AB" w14:textId="77777777" w:rsidR="00FE539F" w:rsidRDefault="00FE539F" w:rsidP="00FE539F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02E0"/>
    <w:multiLevelType w:val="multilevel"/>
    <w:tmpl w:val="F3BC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55D70"/>
    <w:multiLevelType w:val="hybridMultilevel"/>
    <w:tmpl w:val="D22CA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263844">
    <w:abstractNumId w:val="1"/>
  </w:num>
  <w:num w:numId="2" w16cid:durableId="32933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9F"/>
    <w:rsid w:val="00021FE7"/>
    <w:rsid w:val="0003532F"/>
    <w:rsid w:val="00054535"/>
    <w:rsid w:val="000926CD"/>
    <w:rsid w:val="001259CD"/>
    <w:rsid w:val="0013293C"/>
    <w:rsid w:val="0019593A"/>
    <w:rsid w:val="001F04DD"/>
    <w:rsid w:val="001F2875"/>
    <w:rsid w:val="002C1FEF"/>
    <w:rsid w:val="00302EA7"/>
    <w:rsid w:val="003666C6"/>
    <w:rsid w:val="004001F8"/>
    <w:rsid w:val="004006F2"/>
    <w:rsid w:val="004323CD"/>
    <w:rsid w:val="0043796F"/>
    <w:rsid w:val="00453EBB"/>
    <w:rsid w:val="004542CF"/>
    <w:rsid w:val="004C1095"/>
    <w:rsid w:val="005D1BBA"/>
    <w:rsid w:val="0060542D"/>
    <w:rsid w:val="00640F62"/>
    <w:rsid w:val="0064194B"/>
    <w:rsid w:val="006A1044"/>
    <w:rsid w:val="006B26F8"/>
    <w:rsid w:val="006F108C"/>
    <w:rsid w:val="00724929"/>
    <w:rsid w:val="00763701"/>
    <w:rsid w:val="00764247"/>
    <w:rsid w:val="007649DB"/>
    <w:rsid w:val="007D1974"/>
    <w:rsid w:val="007E734C"/>
    <w:rsid w:val="007F2DD7"/>
    <w:rsid w:val="0097706B"/>
    <w:rsid w:val="009848EA"/>
    <w:rsid w:val="009F79F5"/>
    <w:rsid w:val="00A0203E"/>
    <w:rsid w:val="00AA4155"/>
    <w:rsid w:val="00AB421F"/>
    <w:rsid w:val="00B177AC"/>
    <w:rsid w:val="00B65D12"/>
    <w:rsid w:val="00BB6D70"/>
    <w:rsid w:val="00BC745A"/>
    <w:rsid w:val="00C06A44"/>
    <w:rsid w:val="00C62428"/>
    <w:rsid w:val="00C83795"/>
    <w:rsid w:val="00C8591A"/>
    <w:rsid w:val="00CB4EE3"/>
    <w:rsid w:val="00CC2858"/>
    <w:rsid w:val="00CC3F77"/>
    <w:rsid w:val="00D25E43"/>
    <w:rsid w:val="00D61328"/>
    <w:rsid w:val="00DD4978"/>
    <w:rsid w:val="00DD5FB8"/>
    <w:rsid w:val="00DF2A88"/>
    <w:rsid w:val="00E03D31"/>
    <w:rsid w:val="00E270C1"/>
    <w:rsid w:val="00E42073"/>
    <w:rsid w:val="00EB46D6"/>
    <w:rsid w:val="00F05280"/>
    <w:rsid w:val="00FC7BE1"/>
    <w:rsid w:val="00FD74CB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4B3B"/>
  <w15:chartTrackingRefBased/>
  <w15:docId w15:val="{DF2A4084-6DE1-445E-8A23-B611B0B2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539F"/>
  </w:style>
  <w:style w:type="paragraph" w:styleId="Sidfot">
    <w:name w:val="footer"/>
    <w:basedOn w:val="Normal"/>
    <w:link w:val="SidfotChar"/>
    <w:uiPriority w:val="99"/>
    <w:unhideWhenUsed/>
    <w:rsid w:val="00F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539F"/>
  </w:style>
  <w:style w:type="paragraph" w:styleId="Normalwebb">
    <w:name w:val="Normal (Web)"/>
    <w:basedOn w:val="Normal"/>
    <w:uiPriority w:val="99"/>
    <w:unhideWhenUsed/>
    <w:rsid w:val="00FE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FE539F"/>
    <w:rPr>
      <w:i/>
      <w:iCs/>
    </w:rPr>
  </w:style>
  <w:style w:type="paragraph" w:customStyle="1" w:styleId="vkmui-paragraph">
    <w:name w:val="vkmui-paragraph"/>
    <w:basedOn w:val="Normal"/>
    <w:rsid w:val="00DD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Brdtext">
    <w:name w:val="M Brödtext"/>
    <w:basedOn w:val="Normal"/>
    <w:autoRedefine/>
    <w:qFormat/>
    <w:rsid w:val="00C62428"/>
    <w:pPr>
      <w:spacing w:after="240" w:line="276" w:lineRule="auto"/>
    </w:pPr>
    <w:rPr>
      <w:rFonts w:cstheme="maj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24</ap:TotalTime>
  <ap:Pages>1</ap:Pages>
  <ap:Words>359</ap:Words>
  <ap:Characters>1975</ap:Characters>
  <ap:Application>Microsoft Office Word</ap:Application>
  <ap:DocSecurity>0</ap:DocSecurity>
  <ap:Lines>32</ap:Lines>
  <ap:Paragraphs>8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2326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Enqvist</dc:creator>
  <cp:keywords/>
  <dc:description/>
  <cp:lastModifiedBy>Charlotta Jansson Enquist</cp:lastModifiedBy>
  <cp:revision>3</cp:revision>
  <cp:lastPrinted>2023-10-16T13:32:00Z</cp:lastPrinted>
  <dcterms:created xsi:type="dcterms:W3CDTF">2025-10-06T09:00:00Z</dcterms:created>
  <dcterms:modified xsi:type="dcterms:W3CDTF">2025-10-06T09:21:00Z</dcterms:modified>
</cp:coreProperties>
</file>